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859D9" w14:textId="0EAC82F7" w:rsidR="0007313B" w:rsidRPr="005C0786" w:rsidRDefault="0007313B" w:rsidP="005C0786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Pr="005C0786">
        <w:rPr>
          <w:rFonts w:ascii="Sylfaen" w:hAnsi="Sylfaen"/>
        </w:rPr>
        <w:t xml:space="preserve">Na temelju članka 35. Odluke o načinu provedbe postupka jednostavne nabave („Glasnik Zagrebačke županije“ broj: 9/17 i 19/18) </w:t>
      </w:r>
      <w:r w:rsidR="00FB1F12" w:rsidRPr="005C0786">
        <w:rPr>
          <w:rFonts w:ascii="Sylfaen" w:hAnsi="Sylfaen"/>
        </w:rPr>
        <w:t xml:space="preserve">i sukladno temeljnim načelima javne nabave iz članka 4. Zakona o javnoj nabavi („Narodne novine“, broj 120/16, 114/22 i 155/23), Općinsko vijeće Općine Dubrava na svojoj </w:t>
      </w:r>
      <w:r w:rsidR="005C0786" w:rsidRPr="005C0786">
        <w:rPr>
          <w:rFonts w:ascii="Sylfaen" w:hAnsi="Sylfaen"/>
        </w:rPr>
        <w:t xml:space="preserve">9. redovnoj </w:t>
      </w:r>
      <w:r w:rsidR="00FB1F12" w:rsidRPr="005C0786">
        <w:rPr>
          <w:rFonts w:ascii="Sylfaen" w:hAnsi="Sylfaen"/>
        </w:rPr>
        <w:t xml:space="preserve">sjednici održanoj dana </w:t>
      </w:r>
      <w:r w:rsidR="005C0786" w:rsidRPr="005C0786">
        <w:rPr>
          <w:rFonts w:ascii="Sylfaen" w:hAnsi="Sylfaen"/>
        </w:rPr>
        <w:t xml:space="preserve">9. lipnja </w:t>
      </w:r>
      <w:r w:rsidR="00FB1F12" w:rsidRPr="005C0786">
        <w:rPr>
          <w:rFonts w:ascii="Sylfaen" w:hAnsi="Sylfaen"/>
        </w:rPr>
        <w:t xml:space="preserve">2026. godine, d o n o s i </w:t>
      </w:r>
    </w:p>
    <w:p w14:paraId="47FC0835" w14:textId="77777777" w:rsidR="00FB1F12" w:rsidRPr="005C0786" w:rsidRDefault="00FB1F12" w:rsidP="0007313B">
      <w:pPr>
        <w:spacing w:after="0"/>
        <w:rPr>
          <w:rFonts w:ascii="Sylfaen" w:hAnsi="Sylfaen"/>
        </w:rPr>
      </w:pPr>
    </w:p>
    <w:p w14:paraId="59650F54" w14:textId="7FEA1F20" w:rsidR="00FB1F12" w:rsidRPr="005C0786" w:rsidRDefault="00FB1F12" w:rsidP="00FB1F12">
      <w:pPr>
        <w:spacing w:after="0"/>
        <w:jc w:val="center"/>
        <w:rPr>
          <w:rFonts w:ascii="Sylfaen" w:hAnsi="Sylfaen"/>
        </w:rPr>
      </w:pPr>
      <w:r w:rsidRPr="005C0786">
        <w:rPr>
          <w:rFonts w:ascii="Sylfaen" w:hAnsi="Sylfaen"/>
        </w:rPr>
        <w:t>ODLUKU</w:t>
      </w:r>
    </w:p>
    <w:p w14:paraId="1509E3BC" w14:textId="77777777" w:rsidR="00FB1F12" w:rsidRPr="005C0786" w:rsidRDefault="00FB1F12" w:rsidP="00FB1F12">
      <w:pPr>
        <w:spacing w:after="0"/>
        <w:jc w:val="center"/>
        <w:rPr>
          <w:rFonts w:ascii="Sylfaen" w:hAnsi="Sylfaen"/>
        </w:rPr>
      </w:pPr>
      <w:r w:rsidRPr="005C0786">
        <w:rPr>
          <w:rFonts w:ascii="Sylfaen" w:hAnsi="Sylfaen"/>
        </w:rPr>
        <w:t>o stavljanju izvan snage Odluke o odabiru i poništenju postupka jednostavne nabave</w:t>
      </w:r>
    </w:p>
    <w:p w14:paraId="0B35D7CF" w14:textId="77777777" w:rsidR="0007313B" w:rsidRPr="005C0786" w:rsidRDefault="0007313B" w:rsidP="0007313B">
      <w:pPr>
        <w:spacing w:after="0"/>
        <w:jc w:val="center"/>
        <w:rPr>
          <w:rFonts w:ascii="Sylfaen" w:hAnsi="Sylfaen"/>
        </w:rPr>
      </w:pPr>
    </w:p>
    <w:p w14:paraId="4F355B0E" w14:textId="7520172E" w:rsidR="00FB1F12" w:rsidRPr="005C0786" w:rsidRDefault="00FB1F12" w:rsidP="005C0786">
      <w:pPr>
        <w:spacing w:after="0"/>
        <w:jc w:val="center"/>
        <w:rPr>
          <w:rFonts w:ascii="Sylfaen" w:hAnsi="Sylfaen"/>
        </w:rPr>
      </w:pPr>
      <w:r w:rsidRPr="005C0786">
        <w:rPr>
          <w:rFonts w:ascii="Sylfaen" w:hAnsi="Sylfaen"/>
        </w:rPr>
        <w:t>Članak 1.</w:t>
      </w:r>
    </w:p>
    <w:p w14:paraId="4CF306DF" w14:textId="3D7429BD" w:rsidR="00FB1F12" w:rsidRPr="005C0786" w:rsidRDefault="00FB1F12" w:rsidP="005C0786">
      <w:pPr>
        <w:spacing w:after="0"/>
        <w:jc w:val="both"/>
        <w:rPr>
          <w:rFonts w:ascii="Sylfaen" w:hAnsi="Sylfaen"/>
        </w:rPr>
      </w:pPr>
      <w:r w:rsidRPr="005C0786">
        <w:rPr>
          <w:rFonts w:ascii="Sylfaen" w:hAnsi="Sylfaen"/>
        </w:rPr>
        <w:tab/>
        <w:t>Stavlja se izvan snage Odluka o odabiru najpovoljnije ponude, KLASA:363-01/26-01/12 , URBROJ: 238-5/02-26-5 , od dana 30. travnja 2026. godine, donesena u postupku jednostavne nabave za predmet nabave: „Izvođenje radova asfaltiranja na lokacijama na području Općine Dubrava“, evidencijski broj nabave: 41/2026, procijenjene vrijednosti 58.700,00 EUR bez PDV-a.</w:t>
      </w:r>
    </w:p>
    <w:p w14:paraId="225B6A3C" w14:textId="77777777" w:rsidR="00FB1F12" w:rsidRPr="005C0786" w:rsidRDefault="00FB1F12" w:rsidP="005C0786">
      <w:pPr>
        <w:spacing w:after="0"/>
        <w:jc w:val="both"/>
        <w:rPr>
          <w:rFonts w:ascii="Sylfaen" w:hAnsi="Sylfaen"/>
        </w:rPr>
      </w:pPr>
    </w:p>
    <w:p w14:paraId="3C711A9D" w14:textId="08F3340A" w:rsidR="00FB1F12" w:rsidRPr="005C0786" w:rsidRDefault="00FB1F12" w:rsidP="005C0786">
      <w:pPr>
        <w:spacing w:after="0"/>
        <w:jc w:val="center"/>
        <w:rPr>
          <w:rFonts w:ascii="Sylfaen" w:hAnsi="Sylfaen"/>
        </w:rPr>
      </w:pPr>
      <w:r w:rsidRPr="005C0786">
        <w:rPr>
          <w:rFonts w:ascii="Sylfaen" w:hAnsi="Sylfaen"/>
        </w:rPr>
        <w:t>Članak 2.</w:t>
      </w:r>
    </w:p>
    <w:p w14:paraId="5A16C28A" w14:textId="2C720A4F" w:rsidR="00FB1F12" w:rsidRPr="005C0786" w:rsidRDefault="00FB1F12" w:rsidP="00FB1F12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ab/>
        <w:t>Postupak jednostavne nabave iz članka 1. ove Odluke se poništava.</w:t>
      </w:r>
    </w:p>
    <w:p w14:paraId="3632093E" w14:textId="77777777" w:rsidR="00FB1F12" w:rsidRPr="005C0786" w:rsidRDefault="00FB1F12" w:rsidP="00FB1F12">
      <w:pPr>
        <w:spacing w:after="0"/>
        <w:rPr>
          <w:rFonts w:ascii="Sylfaen" w:hAnsi="Sylfaen"/>
        </w:rPr>
      </w:pPr>
    </w:p>
    <w:p w14:paraId="6D020DC5" w14:textId="2149028A" w:rsidR="00FB1F12" w:rsidRPr="005C0786" w:rsidRDefault="00FB1F12" w:rsidP="005C0786">
      <w:pPr>
        <w:spacing w:after="0"/>
        <w:jc w:val="center"/>
        <w:rPr>
          <w:rFonts w:ascii="Sylfaen" w:hAnsi="Sylfaen"/>
        </w:rPr>
      </w:pPr>
      <w:r w:rsidRPr="005C0786">
        <w:rPr>
          <w:rFonts w:ascii="Sylfaen" w:hAnsi="Sylfaen"/>
        </w:rPr>
        <w:t>Članak 3.</w:t>
      </w:r>
    </w:p>
    <w:p w14:paraId="02D73123" w14:textId="2E023997" w:rsidR="00FB1F12" w:rsidRPr="005C0786" w:rsidRDefault="00FB1F12" w:rsidP="00FB1F12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ab/>
        <w:t>Ova Odluka stupa na snagu danom donošenja.</w:t>
      </w:r>
    </w:p>
    <w:p w14:paraId="1484B4DA" w14:textId="77777777" w:rsidR="00FB1F12" w:rsidRPr="005C0786" w:rsidRDefault="00FB1F12" w:rsidP="00FB1F12">
      <w:pPr>
        <w:spacing w:after="0"/>
        <w:rPr>
          <w:rFonts w:ascii="Sylfaen" w:hAnsi="Sylfaen"/>
        </w:rPr>
      </w:pPr>
    </w:p>
    <w:p w14:paraId="1BCFD971" w14:textId="7E41117E" w:rsidR="00FB1F12" w:rsidRPr="005C0786" w:rsidRDefault="00FB1F12" w:rsidP="005C0786">
      <w:pPr>
        <w:spacing w:after="0"/>
        <w:jc w:val="center"/>
        <w:rPr>
          <w:rFonts w:ascii="Sylfaen" w:hAnsi="Sylfaen"/>
        </w:rPr>
      </w:pPr>
      <w:r w:rsidRPr="005C0786">
        <w:rPr>
          <w:rFonts w:ascii="Sylfaen" w:hAnsi="Sylfaen"/>
        </w:rPr>
        <w:t>Članak 4.</w:t>
      </w:r>
    </w:p>
    <w:p w14:paraId="0FD57BE0" w14:textId="3F6EB085" w:rsidR="00FB1F12" w:rsidRPr="005C0786" w:rsidRDefault="00FB1F12" w:rsidP="00FB1F12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ab/>
        <w:t xml:space="preserve">Ova Odluka dostavit će se </w:t>
      </w:r>
      <w:r w:rsidR="0071718C" w:rsidRPr="005C0786">
        <w:rPr>
          <w:rFonts w:ascii="Sylfaen" w:hAnsi="Sylfaen"/>
        </w:rPr>
        <w:t>odabranom ponuditelju</w:t>
      </w:r>
      <w:r w:rsidRPr="005C0786">
        <w:rPr>
          <w:rFonts w:ascii="Sylfaen" w:hAnsi="Sylfaen"/>
        </w:rPr>
        <w:t xml:space="preserve"> u roku od 8 dana od dana donošenja.</w:t>
      </w:r>
    </w:p>
    <w:p w14:paraId="1197DC53" w14:textId="77777777" w:rsidR="00543D69" w:rsidRPr="005C0786" w:rsidRDefault="00543D69" w:rsidP="0007313B">
      <w:pPr>
        <w:spacing w:after="0"/>
        <w:rPr>
          <w:rFonts w:ascii="Sylfaen" w:hAnsi="Sylfaen"/>
        </w:rPr>
      </w:pPr>
    </w:p>
    <w:p w14:paraId="632652A3" w14:textId="21AF4DF2" w:rsidR="00FB1F12" w:rsidRPr="005C0786" w:rsidRDefault="00FB1F12" w:rsidP="00FB1F12">
      <w:pPr>
        <w:spacing w:after="0"/>
        <w:jc w:val="center"/>
        <w:rPr>
          <w:rFonts w:ascii="Sylfaen" w:hAnsi="Sylfaen"/>
        </w:rPr>
      </w:pPr>
      <w:r w:rsidRPr="005C0786">
        <w:rPr>
          <w:rFonts w:ascii="Sylfaen" w:hAnsi="Sylfaen"/>
        </w:rPr>
        <w:t>O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b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r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a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z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l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o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ž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e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n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j</w:t>
      </w:r>
      <w:r w:rsidR="005C0786">
        <w:rPr>
          <w:rFonts w:ascii="Sylfaen" w:hAnsi="Sylfaen"/>
        </w:rPr>
        <w:t xml:space="preserve"> </w:t>
      </w:r>
      <w:r w:rsidRPr="005C0786">
        <w:rPr>
          <w:rFonts w:ascii="Sylfaen" w:hAnsi="Sylfaen"/>
        </w:rPr>
        <w:t>e</w:t>
      </w:r>
    </w:p>
    <w:p w14:paraId="503D323F" w14:textId="77777777" w:rsidR="00FB1F12" w:rsidRPr="005C0786" w:rsidRDefault="00FB1F12" w:rsidP="00FB1F12">
      <w:pPr>
        <w:spacing w:after="0"/>
        <w:rPr>
          <w:rFonts w:ascii="Sylfaen" w:hAnsi="Sylfaen"/>
        </w:rPr>
      </w:pPr>
    </w:p>
    <w:p w14:paraId="52BFACAD" w14:textId="77777777" w:rsidR="00724D1D" w:rsidRPr="005C0786" w:rsidRDefault="00FB1F12" w:rsidP="005C0786">
      <w:pPr>
        <w:spacing w:after="0"/>
        <w:jc w:val="both"/>
        <w:rPr>
          <w:rFonts w:ascii="Sylfaen" w:hAnsi="Sylfaen"/>
        </w:rPr>
      </w:pPr>
      <w:r w:rsidRPr="005C0786">
        <w:rPr>
          <w:rFonts w:ascii="Sylfaen" w:hAnsi="Sylfaen"/>
        </w:rPr>
        <w:t>Općinski načelnik Općine Dubrava donio je dana 30. ožujka 2026. godine Odluku o pokretanju  postupka jednostavne nabave za predmet nabave: „Izvođenje radova asfaltiranja na lokacijama na području Općine Dubrava“.</w:t>
      </w:r>
    </w:p>
    <w:p w14:paraId="20D3970A" w14:textId="08B285CA" w:rsidR="00FB1F12" w:rsidRPr="005C0786" w:rsidRDefault="00FB1F12" w:rsidP="005C0786">
      <w:pPr>
        <w:spacing w:after="0"/>
        <w:jc w:val="both"/>
        <w:rPr>
          <w:rFonts w:ascii="Sylfaen" w:hAnsi="Sylfaen"/>
        </w:rPr>
      </w:pPr>
      <w:r w:rsidRPr="005C0786">
        <w:rPr>
          <w:rFonts w:ascii="Sylfaen" w:hAnsi="Sylfaen"/>
        </w:rPr>
        <w:t xml:space="preserve">Nakon provedenog postupka prikupljanja i ocjene ponuda, Općinsko vijeće donijelo je dana 30. travnja 2026. godine Odluku o odabiru najpovoljnije ponude, KLASA: 363-01/26-01/12, URBROJ: 238-5/02-26-5, kojom je kao najpovoljnija odabrana ponuda ponuditelja </w:t>
      </w:r>
      <w:r w:rsidR="00724D1D" w:rsidRPr="005C0786">
        <w:rPr>
          <w:rFonts w:ascii="Sylfaen" w:hAnsi="Sylfaen"/>
        </w:rPr>
        <w:t>Marinić Gradnja j.d.o.o., OIB: 43745851245, Ulica Pavla Jelića 22, Caginec, 10310 Ivanić Grad</w:t>
      </w:r>
      <w:r w:rsidR="00573E98" w:rsidRPr="005C0786">
        <w:rPr>
          <w:rFonts w:ascii="Sylfaen" w:hAnsi="Sylfaen"/>
        </w:rPr>
        <w:t>.</w:t>
      </w:r>
    </w:p>
    <w:p w14:paraId="7056227D" w14:textId="352B96DC" w:rsidR="00FB1F12" w:rsidRPr="005C0786" w:rsidRDefault="00FB1F12" w:rsidP="005C0786">
      <w:pPr>
        <w:spacing w:after="0"/>
        <w:jc w:val="both"/>
        <w:rPr>
          <w:rFonts w:ascii="Sylfaen" w:hAnsi="Sylfaen"/>
        </w:rPr>
      </w:pPr>
      <w:r w:rsidRPr="005C0786">
        <w:rPr>
          <w:rFonts w:ascii="Sylfaen" w:hAnsi="Sylfaen"/>
        </w:rPr>
        <w:t xml:space="preserve">Nakon donošenja navedene Odluke o odabiru, a prije sklapanja ugovora o jednostavnoj nabavi, utvrđene su naknadne pravne i činjenične okolnosti koje bi mogle utjecati na zakonitost i/ili svrhovitost provedbe predmetne nabave, budući da je izvođenje predmetnih radova već povjereno </w:t>
      </w:r>
      <w:r w:rsidR="00573E98" w:rsidRPr="005C0786">
        <w:rPr>
          <w:rFonts w:ascii="Sylfaen" w:hAnsi="Sylfaen"/>
        </w:rPr>
        <w:t>komunalnom društvu Komunalac Vrbovec</w:t>
      </w:r>
      <w:r w:rsidRPr="005C0786">
        <w:rPr>
          <w:rFonts w:ascii="Sylfaen" w:hAnsi="Sylfaen"/>
        </w:rPr>
        <w:t xml:space="preserve"> d.o.o., čiji je Općina </w:t>
      </w:r>
      <w:r w:rsidR="00573E98" w:rsidRPr="005C0786">
        <w:rPr>
          <w:rFonts w:ascii="Sylfaen" w:hAnsi="Sylfaen"/>
        </w:rPr>
        <w:t>Dubrava</w:t>
      </w:r>
      <w:r w:rsidRPr="005C0786">
        <w:rPr>
          <w:rFonts w:ascii="Sylfaen" w:hAnsi="Sylfaen"/>
        </w:rPr>
        <w:t xml:space="preserve"> suvlasnik.</w:t>
      </w:r>
    </w:p>
    <w:p w14:paraId="3375F6AB" w14:textId="77777777" w:rsidR="00FB1F12" w:rsidRPr="005C0786" w:rsidRDefault="00FB1F12" w:rsidP="00FB1F12">
      <w:pPr>
        <w:spacing w:after="0"/>
        <w:rPr>
          <w:rFonts w:ascii="Sylfaen" w:hAnsi="Sylfaen"/>
        </w:rPr>
      </w:pPr>
    </w:p>
    <w:p w14:paraId="4F84CF45" w14:textId="77777777" w:rsidR="00FB1F12" w:rsidRPr="005C0786" w:rsidRDefault="00FB1F12" w:rsidP="005C0786">
      <w:pPr>
        <w:spacing w:after="0"/>
        <w:jc w:val="both"/>
        <w:rPr>
          <w:rFonts w:ascii="Sylfaen" w:hAnsi="Sylfaen"/>
        </w:rPr>
      </w:pPr>
      <w:r w:rsidRPr="005C0786">
        <w:rPr>
          <w:rFonts w:ascii="Sylfaen" w:hAnsi="Sylfaen"/>
        </w:rPr>
        <w:t>Budući da su predmetni radovi pravno već dodijeljeni i povjereni navedenom trgovačkom društvu u suvlasništvu Općine, sklapanje ugovora s trećim osobama (odabranim ponuditeljem) za iste radove predstavljalo bi postupanje protivno važećim općim aktima Općine, dovelo bi do dvostrukog ugovaranja iste obveze te posljedično do nenamjenskog i nezakonitog trošenja proračunskih sredstava.</w:t>
      </w:r>
    </w:p>
    <w:p w14:paraId="3510590B" w14:textId="77777777" w:rsidR="00FB1F12" w:rsidRPr="005C0786" w:rsidRDefault="00FB1F12" w:rsidP="005C0786">
      <w:pPr>
        <w:spacing w:after="0"/>
        <w:jc w:val="both"/>
        <w:rPr>
          <w:rFonts w:ascii="Sylfaen" w:hAnsi="Sylfaen"/>
        </w:rPr>
      </w:pPr>
    </w:p>
    <w:p w14:paraId="4F34BFB4" w14:textId="77777777" w:rsidR="00FB1F12" w:rsidRPr="005C0786" w:rsidRDefault="00FB1F12" w:rsidP="005C0786">
      <w:pPr>
        <w:spacing w:after="0"/>
        <w:jc w:val="both"/>
        <w:rPr>
          <w:rFonts w:ascii="Sylfaen" w:hAnsi="Sylfaen"/>
        </w:rPr>
      </w:pPr>
      <w:r w:rsidRPr="005C0786">
        <w:rPr>
          <w:rFonts w:ascii="Sylfaen" w:hAnsi="Sylfaen"/>
        </w:rPr>
        <w:t>S obzirom na to da ugovor o jednostavnoj nabavi s odabranim ponuditeljem još nije sklopljen, a poštujući načela zakonitosti, ekonomičnosti i učinkovitog upravljanja javnim sredstvima, Općinsko vijeće je kao donositelj akta odlučilo prvotnu Odluku o odabiru staviti izvan snage i poništiti ovaj postupak jednostavne nabave.</w:t>
      </w:r>
    </w:p>
    <w:p w14:paraId="35AB4BE3" w14:textId="77777777" w:rsidR="00FB1F12" w:rsidRPr="005C0786" w:rsidRDefault="00FB1F12" w:rsidP="00FB1F12">
      <w:pPr>
        <w:spacing w:after="0"/>
        <w:rPr>
          <w:rFonts w:ascii="Sylfaen" w:hAnsi="Sylfaen"/>
        </w:rPr>
      </w:pPr>
    </w:p>
    <w:p w14:paraId="1926A3CE" w14:textId="5D4DFBA1" w:rsidR="00573E98" w:rsidRPr="005C0786" w:rsidRDefault="00FB1F12" w:rsidP="00FB1F12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>Slijedom navedenog, riješeno je kao u izreci ove Odluke.</w:t>
      </w:r>
    </w:p>
    <w:p w14:paraId="7ACE3A99" w14:textId="77777777" w:rsidR="00FB1F12" w:rsidRPr="005C0786" w:rsidRDefault="00FB1F12" w:rsidP="00FB1F12">
      <w:pPr>
        <w:spacing w:after="0"/>
        <w:rPr>
          <w:rFonts w:ascii="Sylfaen" w:hAnsi="Sylfaen"/>
        </w:rPr>
      </w:pPr>
    </w:p>
    <w:p w14:paraId="54AAED5A" w14:textId="77777777" w:rsidR="00FB1F12" w:rsidRPr="005C0786" w:rsidRDefault="00FB1F12" w:rsidP="00573E98">
      <w:pPr>
        <w:spacing w:after="0"/>
        <w:jc w:val="right"/>
        <w:rPr>
          <w:rFonts w:ascii="Sylfaen" w:hAnsi="Sylfaen"/>
        </w:rPr>
      </w:pPr>
      <w:r w:rsidRPr="005C0786">
        <w:rPr>
          <w:rFonts w:ascii="Sylfaen" w:hAnsi="Sylfaen"/>
        </w:rPr>
        <w:t>PREDSJEDNIK OPĆINSKOG VIJEĆA</w:t>
      </w:r>
    </w:p>
    <w:p w14:paraId="409E3187" w14:textId="2CB77396" w:rsidR="00573E98" w:rsidRPr="005C0786" w:rsidRDefault="00573E98" w:rsidP="00573E98">
      <w:pPr>
        <w:spacing w:after="0"/>
        <w:jc w:val="right"/>
        <w:rPr>
          <w:rFonts w:ascii="Sylfaen" w:hAnsi="Sylfaen"/>
        </w:rPr>
      </w:pPr>
      <w:r w:rsidRPr="005C0786">
        <w:rPr>
          <w:rFonts w:ascii="Sylfaen" w:hAnsi="Sylfaen"/>
        </w:rPr>
        <w:t>Darko Rajtar</w:t>
      </w:r>
    </w:p>
    <w:p w14:paraId="09EC03B8" w14:textId="77777777" w:rsidR="0007313B" w:rsidRPr="005C0786" w:rsidRDefault="0007313B" w:rsidP="0007313B">
      <w:pPr>
        <w:spacing w:after="0"/>
        <w:rPr>
          <w:rFonts w:ascii="Sylfaen" w:hAnsi="Sylfaen"/>
        </w:rPr>
      </w:pPr>
    </w:p>
    <w:p w14:paraId="5EEEE08B" w14:textId="183BD799" w:rsidR="00C636F6" w:rsidRPr="005C0786" w:rsidRDefault="0007313B" w:rsidP="0007313B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 xml:space="preserve">KLASA: </w:t>
      </w:r>
      <w:r w:rsidR="00573E98" w:rsidRPr="005C0786">
        <w:rPr>
          <w:rFonts w:ascii="Sylfaen" w:hAnsi="Sylfaen"/>
        </w:rPr>
        <w:t>363-01/26-01/12</w:t>
      </w:r>
    </w:p>
    <w:p w14:paraId="3819EAAB" w14:textId="56B8B68D" w:rsidR="0007313B" w:rsidRPr="005C0786" w:rsidRDefault="0007313B" w:rsidP="0007313B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 xml:space="preserve">URBROJ: </w:t>
      </w:r>
      <w:r w:rsidR="00573E98" w:rsidRPr="005C0786">
        <w:rPr>
          <w:rFonts w:ascii="Sylfaen" w:hAnsi="Sylfaen"/>
        </w:rPr>
        <w:t>238-5-02-26-6</w:t>
      </w:r>
    </w:p>
    <w:p w14:paraId="47B1FF0D" w14:textId="4432AF9B" w:rsidR="004D533D" w:rsidRPr="005C0786" w:rsidRDefault="004D533D" w:rsidP="0007313B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 xml:space="preserve">Pl. Nabave: </w:t>
      </w:r>
      <w:r w:rsidR="00573E98" w:rsidRPr="005C0786">
        <w:rPr>
          <w:rFonts w:ascii="Sylfaen" w:hAnsi="Sylfaen"/>
        </w:rPr>
        <w:t>41</w:t>
      </w:r>
      <w:r w:rsidRPr="005C0786">
        <w:rPr>
          <w:rFonts w:ascii="Sylfaen" w:hAnsi="Sylfaen"/>
        </w:rPr>
        <w:t>/2026</w:t>
      </w:r>
    </w:p>
    <w:p w14:paraId="554C8181" w14:textId="1356A693" w:rsidR="0007313B" w:rsidRPr="005C0786" w:rsidRDefault="0007313B" w:rsidP="0007313B">
      <w:pPr>
        <w:spacing w:after="0"/>
        <w:rPr>
          <w:rFonts w:ascii="Sylfaen" w:hAnsi="Sylfaen"/>
        </w:rPr>
      </w:pPr>
      <w:r w:rsidRPr="005C0786">
        <w:rPr>
          <w:rFonts w:ascii="Sylfaen" w:hAnsi="Sylfaen"/>
        </w:rPr>
        <w:t>Dubrava,</w:t>
      </w:r>
      <w:r w:rsidR="005C0786">
        <w:rPr>
          <w:rFonts w:ascii="Sylfaen" w:hAnsi="Sylfaen"/>
        </w:rPr>
        <w:t xml:space="preserve"> 9. </w:t>
      </w:r>
      <w:r w:rsidR="00FB1F12" w:rsidRPr="005C0786">
        <w:rPr>
          <w:rFonts w:ascii="Sylfaen" w:hAnsi="Sylfaen"/>
        </w:rPr>
        <w:t>lip</w:t>
      </w:r>
      <w:r w:rsidR="00893049" w:rsidRPr="005C0786">
        <w:rPr>
          <w:rFonts w:ascii="Sylfaen" w:hAnsi="Sylfaen"/>
        </w:rPr>
        <w:t>nja</w:t>
      </w:r>
      <w:r w:rsidRPr="005C0786">
        <w:rPr>
          <w:rFonts w:ascii="Sylfaen" w:hAnsi="Sylfaen"/>
        </w:rPr>
        <w:t xml:space="preserve"> 202</w:t>
      </w:r>
      <w:r w:rsidR="00893049" w:rsidRPr="005C0786">
        <w:rPr>
          <w:rFonts w:ascii="Sylfaen" w:hAnsi="Sylfaen"/>
        </w:rPr>
        <w:t>6</w:t>
      </w:r>
      <w:r w:rsidRPr="005C0786">
        <w:rPr>
          <w:rFonts w:ascii="Sylfaen" w:hAnsi="Sylfaen"/>
        </w:rPr>
        <w:t>. godine</w:t>
      </w:r>
    </w:p>
    <w:p w14:paraId="73111477" w14:textId="77777777" w:rsidR="00543D69" w:rsidRPr="005C0786" w:rsidRDefault="00543D69" w:rsidP="0007313B">
      <w:pPr>
        <w:spacing w:after="0"/>
        <w:rPr>
          <w:rFonts w:ascii="Sylfaen" w:hAnsi="Sylfaen"/>
        </w:rPr>
      </w:pPr>
    </w:p>
    <w:p w14:paraId="6955067B" w14:textId="796112AB" w:rsidR="0007313B" w:rsidRPr="0007313B" w:rsidRDefault="0007313B" w:rsidP="0007313B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sectPr w:rsidR="0007313B" w:rsidRPr="0007313B" w:rsidSect="00AE29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70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13B"/>
    <w:rsid w:val="0007313B"/>
    <w:rsid w:val="00312357"/>
    <w:rsid w:val="00380B12"/>
    <w:rsid w:val="003F781D"/>
    <w:rsid w:val="004D533D"/>
    <w:rsid w:val="00511232"/>
    <w:rsid w:val="00543D69"/>
    <w:rsid w:val="00573E98"/>
    <w:rsid w:val="005C0786"/>
    <w:rsid w:val="0061547E"/>
    <w:rsid w:val="0065647C"/>
    <w:rsid w:val="00702774"/>
    <w:rsid w:val="0071718C"/>
    <w:rsid w:val="00724D1D"/>
    <w:rsid w:val="00893049"/>
    <w:rsid w:val="008A783B"/>
    <w:rsid w:val="00992DD4"/>
    <w:rsid w:val="00AE29AF"/>
    <w:rsid w:val="00AF04EC"/>
    <w:rsid w:val="00C636F6"/>
    <w:rsid w:val="00CF127E"/>
    <w:rsid w:val="00D02378"/>
    <w:rsid w:val="00E5225D"/>
    <w:rsid w:val="00EA403A"/>
    <w:rsid w:val="00FA3A4D"/>
    <w:rsid w:val="00FB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348F2"/>
  <w15:docId w15:val="{83086106-1E26-4D75-94B5-A3993F5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4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Ivana Bačinski</cp:lastModifiedBy>
  <cp:revision>5</cp:revision>
  <cp:lastPrinted>2026-06-11T06:49:00Z</cp:lastPrinted>
  <dcterms:created xsi:type="dcterms:W3CDTF">2026-06-03T06:01:00Z</dcterms:created>
  <dcterms:modified xsi:type="dcterms:W3CDTF">2026-06-11T06:49:00Z</dcterms:modified>
</cp:coreProperties>
</file>